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51C61" w14:textId="77777777" w:rsidR="00A51206" w:rsidRPr="00E2578C" w:rsidRDefault="00A51206" w:rsidP="00983D45">
      <w:pPr>
        <w:spacing w:line="360" w:lineRule="auto"/>
        <w:jc w:val="both"/>
        <w:rPr>
          <w:rFonts w:ascii="Times New Roman" w:hAnsi="Times New Roman" w:cs="Times New Roman"/>
          <w:b/>
        </w:rPr>
      </w:pPr>
      <w:bookmarkStart w:id="0" w:name="_Hlk197272707"/>
      <w:bookmarkStart w:id="1" w:name="OLE_LINK193"/>
      <w:bookmarkStart w:id="2" w:name="OLE_LINK186"/>
      <w:bookmarkStart w:id="3" w:name="OLE_LINK185"/>
      <w:bookmarkStart w:id="4" w:name="OLE_LINK235"/>
      <w:bookmarkStart w:id="5" w:name="OLE_LINK236"/>
      <w:r w:rsidRPr="00E2578C">
        <w:rPr>
          <w:rFonts w:ascii="Times New Roman" w:hAnsi="Times New Roman" w:cs="Times New Roman"/>
          <w:b/>
        </w:rPr>
        <w:t>Supplementary Table 1</w:t>
      </w:r>
    </w:p>
    <w:bookmarkEnd w:id="0"/>
    <w:bookmarkEnd w:id="1"/>
    <w:p w14:paraId="5CDE6F28" w14:textId="77777777" w:rsidR="00A51206" w:rsidRPr="00E2578C" w:rsidRDefault="00A51206" w:rsidP="00B01D55">
      <w:pPr>
        <w:pStyle w:val="Tablecaption"/>
        <w:spacing w:before="312" w:after="312"/>
      </w:pPr>
      <w:r w:rsidRPr="00E2578C">
        <w:rPr>
          <w:rFonts w:eastAsia="宋体"/>
        </w:rPr>
        <w:t>Univariate and multivariate logistic regression analysis of predictors</w:t>
      </w:r>
      <w:r w:rsidRPr="00E2578C">
        <w:rPr>
          <w:rStyle w:val="id-label"/>
        </w:rPr>
        <w:t xml:space="preserve"> of PFO prevalence </w:t>
      </w:r>
      <w:r w:rsidRPr="00E2578C">
        <w:rPr>
          <w:rFonts w:eastAsia="宋体"/>
        </w:rPr>
        <w:t>in the total cohort.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882"/>
        <w:gridCol w:w="2191"/>
        <w:gridCol w:w="1022"/>
        <w:gridCol w:w="2191"/>
        <w:gridCol w:w="1020"/>
      </w:tblGrid>
      <w:tr w:rsidR="00E2578C" w:rsidRPr="00E2578C" w14:paraId="4271C6D5" w14:textId="77777777" w:rsidTr="00A51206">
        <w:tc>
          <w:tcPr>
            <w:tcW w:w="1133" w:type="pct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14:paraId="5C5B3B07" w14:textId="77777777" w:rsidR="00A51206" w:rsidRPr="00E2578C" w:rsidRDefault="00A51206" w:rsidP="00983D45">
            <w:bookmarkStart w:id="6" w:name="_Hlk197641710"/>
            <w:bookmarkStart w:id="7" w:name="_Hlk197635158"/>
            <w:bookmarkEnd w:id="2"/>
            <w:bookmarkEnd w:id="3"/>
            <w:r w:rsidRPr="00E2578C">
              <w:t>Variables</w:t>
            </w:r>
          </w:p>
        </w:tc>
        <w:tc>
          <w:tcPr>
            <w:tcW w:w="1933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2F47228" w14:textId="77777777" w:rsidR="00A51206" w:rsidRPr="00E2578C" w:rsidRDefault="00A51206" w:rsidP="00983D45">
            <w:r w:rsidRPr="00E2578C">
              <w:t xml:space="preserve">    Univariate</w:t>
            </w:r>
          </w:p>
        </w:tc>
        <w:tc>
          <w:tcPr>
            <w:tcW w:w="1933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6CC309C" w14:textId="77777777" w:rsidR="00A51206" w:rsidRPr="00E2578C" w:rsidRDefault="00A51206" w:rsidP="00983D45">
            <w:r w:rsidRPr="00E2578C">
              <w:t>Multivariate</w:t>
            </w:r>
          </w:p>
        </w:tc>
      </w:tr>
      <w:bookmarkEnd w:id="6"/>
      <w:tr w:rsidR="00E2578C" w:rsidRPr="00E2578C" w14:paraId="3A2CB94B" w14:textId="77777777" w:rsidTr="00A51206">
        <w:tc>
          <w:tcPr>
            <w:tcW w:w="1133" w:type="pct"/>
            <w:vMerge/>
            <w:tcBorders>
              <w:left w:val="nil"/>
              <w:bottom w:val="nil"/>
              <w:right w:val="nil"/>
            </w:tcBorders>
          </w:tcPr>
          <w:p w14:paraId="21E5C461" w14:textId="77777777" w:rsidR="00A51206" w:rsidRPr="00E2578C" w:rsidRDefault="00A51206" w:rsidP="00983D45"/>
        </w:tc>
        <w:tc>
          <w:tcPr>
            <w:tcW w:w="1319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6AB7F67" w14:textId="77777777" w:rsidR="00A51206" w:rsidRPr="00E2578C" w:rsidRDefault="00A51206" w:rsidP="00983D45">
            <w:r w:rsidRPr="00E2578C">
              <w:t>OR (95% CI)</w:t>
            </w:r>
          </w:p>
        </w:tc>
        <w:tc>
          <w:tcPr>
            <w:tcW w:w="615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C4354CD" w14:textId="77777777" w:rsidR="00A51206" w:rsidRPr="00E2578C" w:rsidRDefault="00A51206" w:rsidP="00983D45">
            <w:bookmarkStart w:id="8" w:name="OLE_LINK227"/>
            <w:r w:rsidRPr="00E2578C">
              <w:t>p- value</w:t>
            </w:r>
            <w:bookmarkEnd w:id="8"/>
          </w:p>
        </w:tc>
        <w:tc>
          <w:tcPr>
            <w:tcW w:w="1319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E193A21" w14:textId="77777777" w:rsidR="00A51206" w:rsidRPr="00E2578C" w:rsidRDefault="00A51206" w:rsidP="00983D45">
            <w:r w:rsidRPr="00E2578C">
              <w:t>OR (95% CI)</w:t>
            </w:r>
          </w:p>
        </w:tc>
        <w:tc>
          <w:tcPr>
            <w:tcW w:w="615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8D7CEFD" w14:textId="77777777" w:rsidR="00A51206" w:rsidRPr="00E2578C" w:rsidRDefault="00A51206" w:rsidP="00983D45">
            <w:r w:rsidRPr="00E2578C">
              <w:t>p- value</w:t>
            </w:r>
          </w:p>
        </w:tc>
      </w:tr>
      <w:bookmarkEnd w:id="7"/>
      <w:tr w:rsidR="00E2578C" w:rsidRPr="00E2578C" w14:paraId="60FA0D05" w14:textId="77777777" w:rsidTr="00A51206">
        <w:tc>
          <w:tcPr>
            <w:tcW w:w="1133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0CD55F9" w14:textId="77777777" w:rsidR="00A51206" w:rsidRPr="00E2578C" w:rsidRDefault="00A51206" w:rsidP="00983D45">
            <w:pPr>
              <w:rPr>
                <w:rFonts w:eastAsia="等线"/>
                <w:bCs/>
              </w:rPr>
            </w:pPr>
            <w:r w:rsidRPr="00E2578C">
              <w:rPr>
                <w:rFonts w:eastAsia="等线"/>
                <w:bCs/>
              </w:rPr>
              <w:t>Age</w:t>
            </w:r>
          </w:p>
        </w:tc>
        <w:tc>
          <w:tcPr>
            <w:tcW w:w="1319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0682898" w14:textId="77777777" w:rsidR="00A51206" w:rsidRPr="00E2578C" w:rsidRDefault="00A51206" w:rsidP="00983D45">
            <w:r w:rsidRPr="00E2578C">
              <w:t>1.026 (0.999-1.053)</w:t>
            </w:r>
          </w:p>
        </w:tc>
        <w:tc>
          <w:tcPr>
            <w:tcW w:w="615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6EA21B6" w14:textId="77777777" w:rsidR="00A51206" w:rsidRPr="00E2578C" w:rsidRDefault="00A51206" w:rsidP="00983D45">
            <w:r w:rsidRPr="00E2578C">
              <w:t>0.072</w:t>
            </w:r>
          </w:p>
        </w:tc>
        <w:tc>
          <w:tcPr>
            <w:tcW w:w="1319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F1C42CC" w14:textId="77777777" w:rsidR="00A51206" w:rsidRPr="00E2578C" w:rsidRDefault="00A51206" w:rsidP="00983D45">
            <w:r w:rsidRPr="00E2578C">
              <w:t>1.020 (0.970-1.060)</w:t>
            </w:r>
          </w:p>
        </w:tc>
        <w:tc>
          <w:tcPr>
            <w:tcW w:w="615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A3B535E" w14:textId="77777777" w:rsidR="00A51206" w:rsidRPr="00E2578C" w:rsidRDefault="00A51206" w:rsidP="00983D45">
            <w:r w:rsidRPr="00E2578C">
              <w:t>0.272</w:t>
            </w:r>
          </w:p>
        </w:tc>
      </w:tr>
      <w:tr w:rsidR="00E2578C" w:rsidRPr="00E2578C" w14:paraId="72960268" w14:textId="77777777" w:rsidTr="00A51206"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</w:tcPr>
          <w:p w14:paraId="73D26AC8" w14:textId="77777777" w:rsidR="00A51206" w:rsidRPr="00E2578C" w:rsidRDefault="00A51206" w:rsidP="00983D45">
            <w:r w:rsidRPr="00E2578C">
              <w:rPr>
                <w:rFonts w:eastAsia="等线"/>
                <w:bCs/>
              </w:rPr>
              <w:t>Female</w:t>
            </w:r>
          </w:p>
        </w:tc>
        <w:tc>
          <w:tcPr>
            <w:tcW w:w="1319" w:type="pct"/>
            <w:tcBorders>
              <w:top w:val="nil"/>
              <w:left w:val="nil"/>
              <w:bottom w:val="nil"/>
              <w:right w:val="nil"/>
            </w:tcBorders>
          </w:tcPr>
          <w:p w14:paraId="6A575F0F" w14:textId="77777777" w:rsidR="00A51206" w:rsidRPr="00E2578C" w:rsidRDefault="00A51206" w:rsidP="00983D45">
            <w:r w:rsidRPr="00E2578C">
              <w:t>1.391 (0.733-2.640)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</w:tcPr>
          <w:p w14:paraId="34E6AB93" w14:textId="77777777" w:rsidR="00A51206" w:rsidRPr="00E2578C" w:rsidRDefault="00A51206" w:rsidP="00983D45">
            <w:r w:rsidRPr="00E2578C">
              <w:t>0.216</w:t>
            </w:r>
          </w:p>
        </w:tc>
        <w:tc>
          <w:tcPr>
            <w:tcW w:w="1319" w:type="pct"/>
            <w:tcBorders>
              <w:top w:val="nil"/>
              <w:left w:val="nil"/>
              <w:bottom w:val="nil"/>
              <w:right w:val="nil"/>
            </w:tcBorders>
          </w:tcPr>
          <w:p w14:paraId="1050FA2D" w14:textId="77777777" w:rsidR="00A51206" w:rsidRPr="00E2578C" w:rsidRDefault="00A51206" w:rsidP="00983D45">
            <w:r w:rsidRPr="00E2578C">
              <w:t>1.150 (0.593-2.228)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</w:tcPr>
          <w:p w14:paraId="0D9A46AD" w14:textId="77777777" w:rsidR="00A51206" w:rsidRPr="00E2578C" w:rsidRDefault="00A51206" w:rsidP="00983D45">
            <w:r w:rsidRPr="00E2578C">
              <w:t>0.314</w:t>
            </w:r>
          </w:p>
        </w:tc>
      </w:tr>
      <w:tr w:rsidR="00E2578C" w:rsidRPr="00E2578C" w14:paraId="754C6D1A" w14:textId="77777777" w:rsidTr="00A51206"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</w:tcPr>
          <w:p w14:paraId="7FE74C62" w14:textId="77777777" w:rsidR="00A51206" w:rsidRPr="00E2578C" w:rsidRDefault="00A51206" w:rsidP="00983D45">
            <w:bookmarkStart w:id="9" w:name="_Hlk197285789"/>
            <w:r w:rsidRPr="00E2578C">
              <w:rPr>
                <w:rFonts w:eastAsia="等线"/>
                <w:bCs/>
              </w:rPr>
              <w:t>Hypertension</w:t>
            </w:r>
            <w:bookmarkEnd w:id="9"/>
          </w:p>
        </w:tc>
        <w:tc>
          <w:tcPr>
            <w:tcW w:w="1319" w:type="pct"/>
            <w:tcBorders>
              <w:top w:val="nil"/>
              <w:left w:val="nil"/>
              <w:bottom w:val="nil"/>
              <w:right w:val="nil"/>
            </w:tcBorders>
          </w:tcPr>
          <w:p w14:paraId="676A4E80" w14:textId="77777777" w:rsidR="00A51206" w:rsidRPr="00E2578C" w:rsidRDefault="00A51206" w:rsidP="00983D45">
            <w:r w:rsidRPr="00E2578C">
              <w:t>1.080 (0.973-1.199)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</w:tcPr>
          <w:p w14:paraId="74526AED" w14:textId="77777777" w:rsidR="00A51206" w:rsidRPr="00E2578C" w:rsidRDefault="00A51206" w:rsidP="00983D45">
            <w:r w:rsidRPr="00E2578C">
              <w:t>0.104</w:t>
            </w:r>
          </w:p>
        </w:tc>
        <w:tc>
          <w:tcPr>
            <w:tcW w:w="1319" w:type="pct"/>
            <w:tcBorders>
              <w:top w:val="nil"/>
              <w:left w:val="nil"/>
              <w:bottom w:val="nil"/>
              <w:right w:val="nil"/>
            </w:tcBorders>
          </w:tcPr>
          <w:p w14:paraId="18DCEB8E" w14:textId="77777777" w:rsidR="00A51206" w:rsidRPr="00E2578C" w:rsidRDefault="00A51206" w:rsidP="00983D45">
            <w:r w:rsidRPr="00E2578C">
              <w:t>1.035 (0.993-1.079)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</w:tcPr>
          <w:p w14:paraId="6E4557F6" w14:textId="77777777" w:rsidR="00A51206" w:rsidRPr="00E2578C" w:rsidRDefault="00A51206" w:rsidP="00983D45">
            <w:r w:rsidRPr="00E2578C">
              <w:t>0.115</w:t>
            </w:r>
          </w:p>
        </w:tc>
      </w:tr>
      <w:tr w:rsidR="00E2578C" w:rsidRPr="00E2578C" w14:paraId="4624D3ED" w14:textId="77777777" w:rsidTr="00A51206">
        <w:trPr>
          <w:trHeight w:val="217"/>
        </w:trPr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</w:tcPr>
          <w:p w14:paraId="10027EA7" w14:textId="77777777" w:rsidR="00A51206" w:rsidRPr="00E2578C" w:rsidRDefault="00A51206" w:rsidP="00983D45">
            <w:bookmarkStart w:id="10" w:name="_Hlk197285797"/>
            <w:r w:rsidRPr="00E2578C">
              <w:rPr>
                <w:rFonts w:eastAsia="等线"/>
                <w:bCs/>
              </w:rPr>
              <w:t>Diabetes</w:t>
            </w:r>
            <w:bookmarkEnd w:id="10"/>
          </w:p>
        </w:tc>
        <w:tc>
          <w:tcPr>
            <w:tcW w:w="1319" w:type="pct"/>
            <w:tcBorders>
              <w:top w:val="nil"/>
              <w:left w:val="nil"/>
              <w:bottom w:val="nil"/>
              <w:right w:val="nil"/>
            </w:tcBorders>
          </w:tcPr>
          <w:p w14:paraId="4AC1780D" w14:textId="77777777" w:rsidR="00A51206" w:rsidRPr="00E2578C" w:rsidRDefault="00A51206" w:rsidP="00983D45">
            <w:r w:rsidRPr="00E2578C">
              <w:t>1.142 (0.941-1.392)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</w:tcPr>
          <w:p w14:paraId="7B276B14" w14:textId="77777777" w:rsidR="00A51206" w:rsidRPr="00E2578C" w:rsidRDefault="00A51206" w:rsidP="00983D45">
            <w:r w:rsidRPr="00E2578C">
              <w:t>0.412</w:t>
            </w:r>
          </w:p>
        </w:tc>
        <w:tc>
          <w:tcPr>
            <w:tcW w:w="1319" w:type="pct"/>
            <w:tcBorders>
              <w:top w:val="nil"/>
              <w:left w:val="nil"/>
              <w:bottom w:val="nil"/>
              <w:right w:val="nil"/>
            </w:tcBorders>
          </w:tcPr>
          <w:p w14:paraId="3243CEBC" w14:textId="77777777" w:rsidR="00A51206" w:rsidRPr="00E2578C" w:rsidRDefault="00A51206" w:rsidP="00983D45">
            <w:r w:rsidRPr="00E2578C">
              <w:t>1.017 (0.962-1.075)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</w:tcPr>
          <w:p w14:paraId="6E5ECE7F" w14:textId="77777777" w:rsidR="00A51206" w:rsidRPr="00E2578C" w:rsidRDefault="00A51206" w:rsidP="00983D45">
            <w:r w:rsidRPr="00E2578C">
              <w:t>0.541</w:t>
            </w:r>
          </w:p>
        </w:tc>
      </w:tr>
      <w:tr w:rsidR="00E2578C" w:rsidRPr="00E2578C" w14:paraId="7D021945" w14:textId="77777777" w:rsidTr="00A51206">
        <w:trPr>
          <w:trHeight w:val="217"/>
        </w:trPr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</w:tcPr>
          <w:p w14:paraId="0DE2F342" w14:textId="77777777" w:rsidR="00A51206" w:rsidRPr="00E2578C" w:rsidRDefault="00A51206" w:rsidP="00983D45">
            <w:pPr>
              <w:rPr>
                <w:rFonts w:eastAsia="等线"/>
                <w:bCs/>
              </w:rPr>
            </w:pPr>
            <w:bookmarkStart w:id="11" w:name="_Hlk197285817"/>
            <w:bookmarkStart w:id="12" w:name="OLE_LINK228"/>
            <w:bookmarkStart w:id="13" w:name="OLE_LINK229"/>
            <w:proofErr w:type="spellStart"/>
            <w:r w:rsidRPr="00E2578C">
              <w:rPr>
                <w:rFonts w:eastAsia="等线"/>
                <w:bCs/>
              </w:rPr>
              <w:t>Dyslipidemia</w:t>
            </w:r>
            <w:bookmarkEnd w:id="11"/>
            <w:bookmarkEnd w:id="12"/>
            <w:bookmarkEnd w:id="13"/>
            <w:proofErr w:type="spellEnd"/>
          </w:p>
        </w:tc>
        <w:tc>
          <w:tcPr>
            <w:tcW w:w="1319" w:type="pct"/>
            <w:tcBorders>
              <w:top w:val="nil"/>
              <w:left w:val="nil"/>
              <w:bottom w:val="nil"/>
              <w:right w:val="nil"/>
            </w:tcBorders>
          </w:tcPr>
          <w:p w14:paraId="569ADB61" w14:textId="77777777" w:rsidR="00A51206" w:rsidRPr="00E2578C" w:rsidRDefault="00A51206" w:rsidP="00983D45">
            <w:r w:rsidRPr="00E2578C">
              <w:t>1.060 (0.960-1.170)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</w:tcPr>
          <w:p w14:paraId="0DDEFF1E" w14:textId="77777777" w:rsidR="00A51206" w:rsidRPr="00E2578C" w:rsidRDefault="00A51206" w:rsidP="00983D45">
            <w:r w:rsidRPr="00E2578C">
              <w:t>0.204</w:t>
            </w:r>
          </w:p>
        </w:tc>
        <w:tc>
          <w:tcPr>
            <w:tcW w:w="1319" w:type="pct"/>
            <w:tcBorders>
              <w:top w:val="nil"/>
              <w:left w:val="nil"/>
              <w:bottom w:val="nil"/>
              <w:right w:val="nil"/>
            </w:tcBorders>
          </w:tcPr>
          <w:p w14:paraId="3EEDE46F" w14:textId="77777777" w:rsidR="00A51206" w:rsidRPr="00E2578C" w:rsidRDefault="00A51206" w:rsidP="00983D45">
            <w:r w:rsidRPr="00E2578C">
              <w:t>1.124 (0.916-1.380)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</w:tcPr>
          <w:p w14:paraId="47615B8D" w14:textId="77777777" w:rsidR="00A51206" w:rsidRPr="00E2578C" w:rsidRDefault="00A51206" w:rsidP="00983D45">
            <w:r w:rsidRPr="00E2578C">
              <w:t>0.262</w:t>
            </w:r>
          </w:p>
        </w:tc>
      </w:tr>
      <w:tr w:rsidR="00E2578C" w:rsidRPr="00E2578C" w14:paraId="23983AAF" w14:textId="77777777" w:rsidTr="00A51206">
        <w:trPr>
          <w:trHeight w:val="217"/>
        </w:trPr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</w:tcPr>
          <w:p w14:paraId="54905F3B" w14:textId="77777777" w:rsidR="00A51206" w:rsidRPr="00E2578C" w:rsidRDefault="00A51206" w:rsidP="00983D45">
            <w:pPr>
              <w:rPr>
                <w:rFonts w:eastAsia="等线"/>
                <w:bCs/>
              </w:rPr>
            </w:pPr>
            <w:bookmarkStart w:id="14" w:name="OLE_LINK44"/>
            <w:r w:rsidRPr="00E2578C">
              <w:rPr>
                <w:rFonts w:eastAsia="等线"/>
                <w:bCs/>
              </w:rPr>
              <w:t>Current smoking</w:t>
            </w:r>
            <w:bookmarkEnd w:id="14"/>
          </w:p>
        </w:tc>
        <w:tc>
          <w:tcPr>
            <w:tcW w:w="1319" w:type="pct"/>
            <w:tcBorders>
              <w:top w:val="nil"/>
              <w:left w:val="nil"/>
              <w:bottom w:val="nil"/>
              <w:right w:val="nil"/>
            </w:tcBorders>
          </w:tcPr>
          <w:p w14:paraId="41A23B51" w14:textId="77777777" w:rsidR="00A51206" w:rsidRPr="00E2578C" w:rsidRDefault="00A51206" w:rsidP="00983D45">
            <w:r w:rsidRPr="00E2578C">
              <w:t>1.013 (0.990-1.031)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</w:tcPr>
          <w:p w14:paraId="07CA66F3" w14:textId="77777777" w:rsidR="00A51206" w:rsidRPr="00E2578C" w:rsidRDefault="00A51206" w:rsidP="00983D45">
            <w:r w:rsidRPr="00E2578C">
              <w:t>0.190</w:t>
            </w:r>
          </w:p>
        </w:tc>
        <w:tc>
          <w:tcPr>
            <w:tcW w:w="1319" w:type="pct"/>
            <w:tcBorders>
              <w:top w:val="nil"/>
              <w:left w:val="nil"/>
              <w:bottom w:val="nil"/>
              <w:right w:val="nil"/>
            </w:tcBorders>
          </w:tcPr>
          <w:p w14:paraId="7ADC278E" w14:textId="77777777" w:rsidR="00A51206" w:rsidRPr="00E2578C" w:rsidRDefault="00A51206" w:rsidP="00983D45">
            <w:r w:rsidRPr="00E2578C">
              <w:t>1.008 (0.988-1.028)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</w:tcPr>
          <w:p w14:paraId="6AE66406" w14:textId="77777777" w:rsidR="00A51206" w:rsidRPr="00E2578C" w:rsidRDefault="00A51206" w:rsidP="00983D45">
            <w:r w:rsidRPr="00E2578C">
              <w:t>0.268</w:t>
            </w:r>
          </w:p>
        </w:tc>
      </w:tr>
      <w:tr w:rsidR="00E2578C" w:rsidRPr="00E2578C" w14:paraId="76C39F56" w14:textId="77777777" w:rsidTr="00A51206">
        <w:trPr>
          <w:trHeight w:val="217"/>
        </w:trPr>
        <w:tc>
          <w:tcPr>
            <w:tcW w:w="1133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21012D5" w14:textId="77777777" w:rsidR="00A51206" w:rsidRPr="00E2578C" w:rsidRDefault="00A51206" w:rsidP="00983D45">
            <w:pPr>
              <w:rPr>
                <w:rFonts w:eastAsia="等线"/>
                <w:b/>
                <w:bCs/>
              </w:rPr>
            </w:pPr>
            <w:r w:rsidRPr="00E2578C">
              <w:t>DWI lesion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DAF4540" w14:textId="77777777" w:rsidR="00A51206" w:rsidRPr="00E2578C" w:rsidRDefault="00A51206" w:rsidP="00983D45">
            <w:r w:rsidRPr="00E2578C">
              <w:t>0.855 (0.354-2.060)</w:t>
            </w:r>
          </w:p>
        </w:tc>
        <w:tc>
          <w:tcPr>
            <w:tcW w:w="615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8009A38" w14:textId="77777777" w:rsidR="00A51206" w:rsidRPr="00E2578C" w:rsidRDefault="00A51206" w:rsidP="00983D45">
            <w:pPr>
              <w:rPr>
                <w:rStyle w:val="id-label"/>
              </w:rPr>
            </w:pPr>
            <w:r w:rsidRPr="00E2578C">
              <w:rPr>
                <w:rStyle w:val="id-label"/>
              </w:rPr>
              <w:t>0.203</w:t>
            </w:r>
          </w:p>
        </w:tc>
        <w:tc>
          <w:tcPr>
            <w:tcW w:w="1319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A291463" w14:textId="77777777" w:rsidR="00A51206" w:rsidRPr="00E2578C" w:rsidRDefault="00A51206" w:rsidP="00983D45">
            <w:r w:rsidRPr="00E2578C">
              <w:rPr>
                <w:rStyle w:val="id-label"/>
                <w:rFonts w:eastAsia="Times New Roman"/>
              </w:rPr>
              <w:t>0.499 (0.236-1.052)</w:t>
            </w:r>
          </w:p>
        </w:tc>
        <w:tc>
          <w:tcPr>
            <w:tcW w:w="615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4FFDCBA" w14:textId="77777777" w:rsidR="00A51206" w:rsidRPr="00E2578C" w:rsidRDefault="00A51206" w:rsidP="00983D45">
            <w:r w:rsidRPr="00E2578C">
              <w:t>0.286</w:t>
            </w:r>
          </w:p>
        </w:tc>
      </w:tr>
    </w:tbl>
    <w:p w14:paraId="49C4A94B" w14:textId="77777777" w:rsidR="00A51206" w:rsidRPr="00E2578C" w:rsidRDefault="00A51206" w:rsidP="00513BA9">
      <w:pPr>
        <w:pStyle w:val="Tablefooter"/>
      </w:pPr>
      <w:r w:rsidRPr="00E2578C">
        <w:t xml:space="preserve">Model adjusted for sex, hypertension, diabetes, </w:t>
      </w:r>
      <w:proofErr w:type="spellStart"/>
      <w:r w:rsidRPr="00E2578C">
        <w:rPr>
          <w:rFonts w:eastAsia="等线"/>
          <w:bCs/>
        </w:rPr>
        <w:t>dyslipidemia</w:t>
      </w:r>
      <w:proofErr w:type="spellEnd"/>
      <w:r w:rsidRPr="00E2578C">
        <w:t xml:space="preserve">, and </w:t>
      </w:r>
      <w:r w:rsidRPr="00E2578C">
        <w:rPr>
          <w:rFonts w:eastAsia="等线"/>
          <w:bCs/>
        </w:rPr>
        <w:t xml:space="preserve">current of smoking. PFO: </w:t>
      </w:r>
      <w:r w:rsidRPr="00E2578C">
        <w:rPr>
          <w:rStyle w:val="id-label"/>
          <w:lang w:eastAsia="zh-CN"/>
        </w:rPr>
        <w:t xml:space="preserve">patent foramen </w:t>
      </w:r>
      <w:proofErr w:type="spellStart"/>
      <w:r w:rsidRPr="00E2578C">
        <w:rPr>
          <w:rStyle w:val="id-label"/>
          <w:lang w:eastAsia="zh-CN"/>
        </w:rPr>
        <w:t>ovale</w:t>
      </w:r>
      <w:proofErr w:type="spellEnd"/>
      <w:r w:rsidRPr="00E2578C">
        <w:rPr>
          <w:rFonts w:eastAsia="等线"/>
        </w:rPr>
        <w:t xml:space="preserve">; OR: odds ratio; CI: </w:t>
      </w:r>
      <w:r w:rsidRPr="00E2578C">
        <w:t xml:space="preserve">confidence interval; DWI: </w:t>
      </w:r>
      <w:r w:rsidRPr="00E2578C">
        <w:rPr>
          <w:rStyle w:val="id-label"/>
          <w:lang w:eastAsia="zh-CN"/>
        </w:rPr>
        <w:t>diffusion weighted imaging</w:t>
      </w:r>
      <w:r w:rsidRPr="00E2578C">
        <w:rPr>
          <w:rStyle w:val="id-label"/>
        </w:rPr>
        <w:t>.</w:t>
      </w:r>
    </w:p>
    <w:p w14:paraId="189F7040" w14:textId="6A563CCB" w:rsidR="00A51206" w:rsidRPr="00E2578C" w:rsidRDefault="00A51206" w:rsidP="00983D45">
      <w:pPr>
        <w:tabs>
          <w:tab w:val="left" w:pos="5026"/>
        </w:tabs>
        <w:jc w:val="both"/>
        <w:rPr>
          <w:rFonts w:ascii="Times New Roman" w:hAnsi="Times New Roman" w:cs="Times New Roman"/>
        </w:rPr>
      </w:pPr>
      <w:r w:rsidRPr="00E2578C">
        <w:rPr>
          <w:rFonts w:ascii="Times New Roman" w:hAnsi="Times New Roman" w:cs="Times New Roman"/>
        </w:rPr>
        <w:tab/>
      </w:r>
    </w:p>
    <w:p w14:paraId="6B8F5A3E" w14:textId="7585F7C7" w:rsidR="00323826" w:rsidRPr="00E2578C" w:rsidRDefault="00323826" w:rsidP="00983D45">
      <w:pPr>
        <w:tabs>
          <w:tab w:val="left" w:pos="5026"/>
        </w:tabs>
        <w:jc w:val="both"/>
        <w:rPr>
          <w:rFonts w:ascii="Times New Roman" w:hAnsi="Times New Roman" w:cs="Times New Roman"/>
        </w:rPr>
      </w:pPr>
    </w:p>
    <w:p w14:paraId="2F7F85DB" w14:textId="4A3EE013" w:rsidR="00323826" w:rsidRPr="00E2578C" w:rsidRDefault="00323826" w:rsidP="00983D45">
      <w:pPr>
        <w:tabs>
          <w:tab w:val="left" w:pos="5026"/>
        </w:tabs>
        <w:jc w:val="both"/>
        <w:rPr>
          <w:rFonts w:ascii="Times New Roman" w:hAnsi="Times New Roman" w:cs="Times New Roman"/>
        </w:rPr>
      </w:pPr>
    </w:p>
    <w:p w14:paraId="6927179C" w14:textId="77777777" w:rsidR="00323826" w:rsidRPr="00E2578C" w:rsidRDefault="00323826" w:rsidP="00983D45">
      <w:pPr>
        <w:tabs>
          <w:tab w:val="left" w:pos="5026"/>
        </w:tabs>
        <w:jc w:val="both"/>
        <w:rPr>
          <w:rFonts w:ascii="Times New Roman" w:hAnsi="Times New Roman" w:cs="Times New Roman"/>
        </w:rPr>
      </w:pPr>
    </w:p>
    <w:p w14:paraId="37A1FE19" w14:textId="77777777" w:rsidR="00A51206" w:rsidRPr="00E2578C" w:rsidRDefault="00A51206" w:rsidP="00983D45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E2578C">
        <w:rPr>
          <w:rFonts w:ascii="Times New Roman" w:hAnsi="Times New Roman" w:cs="Times New Roman"/>
          <w:b/>
        </w:rPr>
        <w:t>Supplementary Table 2</w:t>
      </w:r>
    </w:p>
    <w:p w14:paraId="5C9DDD6C" w14:textId="77777777" w:rsidR="00A51206" w:rsidRPr="00E2578C" w:rsidRDefault="00A51206" w:rsidP="00513BA9">
      <w:pPr>
        <w:pStyle w:val="Tablecaption"/>
        <w:spacing w:before="312" w:after="312"/>
        <w:rPr>
          <w:rFonts w:eastAsia="宋体"/>
        </w:rPr>
      </w:pPr>
      <w:r w:rsidRPr="00E2578C">
        <w:rPr>
          <w:rFonts w:eastAsia="宋体"/>
        </w:rPr>
        <w:t>Univariate and multivariate logistic regression analysis of predictors of</w:t>
      </w:r>
      <w:bookmarkStart w:id="15" w:name="_Hlk197285158"/>
      <w:r w:rsidRPr="00E2578C">
        <w:rPr>
          <w:rFonts w:eastAsia="宋体"/>
        </w:rPr>
        <w:t xml:space="preserve"> </w:t>
      </w:r>
      <w:r w:rsidRPr="00E2578C">
        <w:rPr>
          <w:rStyle w:val="id-label"/>
        </w:rPr>
        <w:t xml:space="preserve">DWI lesions </w:t>
      </w:r>
      <w:r w:rsidRPr="00E2578C">
        <w:rPr>
          <w:rFonts w:eastAsia="宋体"/>
        </w:rPr>
        <w:t>in the PFO patients.</w:t>
      </w:r>
      <w:bookmarkEnd w:id="15"/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083"/>
        <w:gridCol w:w="2123"/>
        <w:gridCol w:w="990"/>
        <w:gridCol w:w="2123"/>
        <w:gridCol w:w="987"/>
      </w:tblGrid>
      <w:tr w:rsidR="00E2578C" w:rsidRPr="00E2578C" w14:paraId="30D76DFE" w14:textId="77777777" w:rsidTr="00A51206">
        <w:tc>
          <w:tcPr>
            <w:tcW w:w="125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F4457FE" w14:textId="77777777" w:rsidR="00A51206" w:rsidRPr="00E2578C" w:rsidRDefault="00A51206" w:rsidP="00983D45">
            <w:r w:rsidRPr="00E2578C">
              <w:t>Variables</w:t>
            </w:r>
          </w:p>
        </w:tc>
        <w:tc>
          <w:tcPr>
            <w:tcW w:w="1874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BF08A5B" w14:textId="77777777" w:rsidR="00A51206" w:rsidRPr="00E2578C" w:rsidRDefault="00A51206" w:rsidP="00983D45">
            <w:r w:rsidRPr="00E2578C">
              <w:t xml:space="preserve">    Univariate</w:t>
            </w:r>
          </w:p>
        </w:tc>
        <w:tc>
          <w:tcPr>
            <w:tcW w:w="1872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5F8B228" w14:textId="77777777" w:rsidR="00A51206" w:rsidRPr="00E2578C" w:rsidRDefault="00A51206" w:rsidP="00983D45">
            <w:r w:rsidRPr="00E2578C">
              <w:t>Multivariate</w:t>
            </w:r>
          </w:p>
        </w:tc>
      </w:tr>
      <w:tr w:rsidR="00E2578C" w:rsidRPr="00E2578C" w14:paraId="341AC983" w14:textId="77777777" w:rsidTr="00A51206">
        <w:tc>
          <w:tcPr>
            <w:tcW w:w="125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3A36B5C" w14:textId="77777777" w:rsidR="00A51206" w:rsidRPr="00E2578C" w:rsidRDefault="00A51206" w:rsidP="00983D45"/>
        </w:tc>
        <w:tc>
          <w:tcPr>
            <w:tcW w:w="127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F5A8A34" w14:textId="77777777" w:rsidR="00A51206" w:rsidRPr="00E2578C" w:rsidRDefault="00A51206" w:rsidP="00983D45">
            <w:r w:rsidRPr="00E2578C">
              <w:t>OR (95% CI)</w:t>
            </w:r>
          </w:p>
        </w:tc>
        <w:tc>
          <w:tcPr>
            <w:tcW w:w="59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F74C84E" w14:textId="77777777" w:rsidR="00A51206" w:rsidRPr="00E2578C" w:rsidRDefault="00A51206" w:rsidP="00983D45">
            <w:r w:rsidRPr="00E2578C">
              <w:t>p- value</w:t>
            </w:r>
          </w:p>
        </w:tc>
        <w:tc>
          <w:tcPr>
            <w:tcW w:w="127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E3522E5" w14:textId="77777777" w:rsidR="00A51206" w:rsidRPr="00E2578C" w:rsidRDefault="00A51206" w:rsidP="00983D45">
            <w:r w:rsidRPr="00E2578C">
              <w:t>OR (95% CI)</w:t>
            </w:r>
          </w:p>
        </w:tc>
        <w:tc>
          <w:tcPr>
            <w:tcW w:w="59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7885467" w14:textId="77777777" w:rsidR="00A51206" w:rsidRPr="00E2578C" w:rsidRDefault="00A51206" w:rsidP="00983D45">
            <w:r w:rsidRPr="00E2578C">
              <w:t>p- value</w:t>
            </w:r>
          </w:p>
        </w:tc>
      </w:tr>
      <w:tr w:rsidR="00E2578C" w:rsidRPr="00E2578C" w14:paraId="672D7229" w14:textId="77777777" w:rsidTr="00A51206">
        <w:tc>
          <w:tcPr>
            <w:tcW w:w="1254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2B1751E" w14:textId="77777777" w:rsidR="00A51206" w:rsidRPr="00E2578C" w:rsidRDefault="00A51206" w:rsidP="00983D45">
            <w:pPr>
              <w:rPr>
                <w:rFonts w:eastAsia="等线"/>
                <w:bCs/>
              </w:rPr>
            </w:pPr>
            <w:r w:rsidRPr="00E2578C">
              <w:rPr>
                <w:rFonts w:eastAsia="等线"/>
                <w:bCs/>
              </w:rPr>
              <w:t>Age</w:t>
            </w:r>
          </w:p>
        </w:tc>
        <w:tc>
          <w:tcPr>
            <w:tcW w:w="1278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CE6C129" w14:textId="77777777" w:rsidR="00A51206" w:rsidRPr="00E2578C" w:rsidRDefault="00A51206" w:rsidP="00983D45">
            <w:r w:rsidRPr="00E2578C">
              <w:t>1.033 (0.965-1.105)</w:t>
            </w:r>
          </w:p>
        </w:tc>
        <w:tc>
          <w:tcPr>
            <w:tcW w:w="596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B8D23C0" w14:textId="77777777" w:rsidR="00A51206" w:rsidRPr="00E2578C" w:rsidRDefault="00A51206" w:rsidP="00983D45">
            <w:r w:rsidRPr="00E2578C">
              <w:t>0.145</w:t>
            </w:r>
          </w:p>
        </w:tc>
        <w:tc>
          <w:tcPr>
            <w:tcW w:w="1278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0A17636" w14:textId="77777777" w:rsidR="00A51206" w:rsidRPr="00E2578C" w:rsidRDefault="00A51206" w:rsidP="00983D45">
            <w:r w:rsidRPr="00E2578C">
              <w:t>1.024 (0.983-1.066)</w:t>
            </w:r>
          </w:p>
        </w:tc>
        <w:tc>
          <w:tcPr>
            <w:tcW w:w="594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D40BA06" w14:textId="77777777" w:rsidR="00A51206" w:rsidRPr="00E2578C" w:rsidRDefault="00A51206" w:rsidP="00983D45">
            <w:r w:rsidRPr="00E2578C">
              <w:t>0.252</w:t>
            </w:r>
          </w:p>
        </w:tc>
      </w:tr>
      <w:tr w:rsidR="00E2578C" w:rsidRPr="00E2578C" w14:paraId="6C431D12" w14:textId="77777777" w:rsidTr="00A51206">
        <w:tc>
          <w:tcPr>
            <w:tcW w:w="1254" w:type="pct"/>
            <w:tcBorders>
              <w:top w:val="nil"/>
              <w:left w:val="nil"/>
              <w:bottom w:val="nil"/>
              <w:right w:val="nil"/>
            </w:tcBorders>
          </w:tcPr>
          <w:p w14:paraId="55818402" w14:textId="77777777" w:rsidR="00A51206" w:rsidRPr="00E2578C" w:rsidRDefault="00A51206" w:rsidP="00983D45">
            <w:r w:rsidRPr="00E2578C">
              <w:rPr>
                <w:rFonts w:eastAsia="等线"/>
                <w:bCs/>
              </w:rPr>
              <w:t>Female</w:t>
            </w:r>
          </w:p>
        </w:tc>
        <w:tc>
          <w:tcPr>
            <w:tcW w:w="1278" w:type="pct"/>
            <w:tcBorders>
              <w:top w:val="nil"/>
              <w:left w:val="nil"/>
              <w:bottom w:val="nil"/>
              <w:right w:val="nil"/>
            </w:tcBorders>
          </w:tcPr>
          <w:p w14:paraId="64B216E4" w14:textId="77777777" w:rsidR="00A51206" w:rsidRPr="00E2578C" w:rsidRDefault="00A51206" w:rsidP="00983D45">
            <w:r w:rsidRPr="00E2578C">
              <w:t>1.171 (0.975-1.406)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</w:tcPr>
          <w:p w14:paraId="1F2524B0" w14:textId="77777777" w:rsidR="00A51206" w:rsidRPr="00E2578C" w:rsidRDefault="00A51206" w:rsidP="00983D45">
            <w:r w:rsidRPr="00E2578C">
              <w:t>0.326</w:t>
            </w:r>
          </w:p>
        </w:tc>
        <w:tc>
          <w:tcPr>
            <w:tcW w:w="1278" w:type="pct"/>
            <w:tcBorders>
              <w:top w:val="nil"/>
              <w:left w:val="nil"/>
              <w:bottom w:val="nil"/>
              <w:right w:val="nil"/>
            </w:tcBorders>
          </w:tcPr>
          <w:p w14:paraId="6EFD3114" w14:textId="77777777" w:rsidR="00A51206" w:rsidRPr="00E2578C" w:rsidRDefault="00A51206" w:rsidP="00983D45">
            <w:r w:rsidRPr="00E2578C">
              <w:t>1.123 (0.782-1.613)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</w:tcPr>
          <w:p w14:paraId="0250AE80" w14:textId="77777777" w:rsidR="00A51206" w:rsidRPr="00E2578C" w:rsidRDefault="00A51206" w:rsidP="00983D45">
            <w:r w:rsidRPr="00E2578C">
              <w:t>0.529</w:t>
            </w:r>
          </w:p>
        </w:tc>
      </w:tr>
      <w:tr w:rsidR="00E2578C" w:rsidRPr="00E2578C" w14:paraId="19C3A7D1" w14:textId="77777777" w:rsidTr="00A51206">
        <w:tc>
          <w:tcPr>
            <w:tcW w:w="1254" w:type="pct"/>
            <w:tcBorders>
              <w:top w:val="nil"/>
              <w:left w:val="nil"/>
              <w:bottom w:val="nil"/>
              <w:right w:val="nil"/>
            </w:tcBorders>
          </w:tcPr>
          <w:p w14:paraId="65BF1AB3" w14:textId="77777777" w:rsidR="00A51206" w:rsidRPr="00E2578C" w:rsidRDefault="00A51206" w:rsidP="00983D45">
            <w:r w:rsidRPr="00E2578C">
              <w:rPr>
                <w:rFonts w:eastAsia="等线"/>
                <w:bCs/>
              </w:rPr>
              <w:t>Hypertension</w:t>
            </w:r>
          </w:p>
        </w:tc>
        <w:tc>
          <w:tcPr>
            <w:tcW w:w="1278" w:type="pct"/>
            <w:tcBorders>
              <w:top w:val="nil"/>
              <w:left w:val="nil"/>
              <w:bottom w:val="nil"/>
              <w:right w:val="nil"/>
            </w:tcBorders>
          </w:tcPr>
          <w:p w14:paraId="6F7029CE" w14:textId="77777777" w:rsidR="00A51206" w:rsidRPr="00E2578C" w:rsidRDefault="00A51206" w:rsidP="00983D45">
            <w:r w:rsidRPr="00E2578C">
              <w:t>1.069 (0.789-1.450)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</w:tcPr>
          <w:p w14:paraId="3D00A970" w14:textId="77777777" w:rsidR="00A51206" w:rsidRPr="00E2578C" w:rsidRDefault="00A51206" w:rsidP="00983D45">
            <w:r w:rsidRPr="00E2578C">
              <w:t>0.338</w:t>
            </w:r>
          </w:p>
        </w:tc>
        <w:tc>
          <w:tcPr>
            <w:tcW w:w="1278" w:type="pct"/>
            <w:tcBorders>
              <w:top w:val="nil"/>
              <w:left w:val="nil"/>
              <w:bottom w:val="nil"/>
              <w:right w:val="nil"/>
            </w:tcBorders>
          </w:tcPr>
          <w:p w14:paraId="5D711337" w14:textId="77777777" w:rsidR="00A51206" w:rsidRPr="00E2578C" w:rsidRDefault="00A51206" w:rsidP="00983D45">
            <w:r w:rsidRPr="00E2578C">
              <w:t>1.016 (0.900-1.147)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</w:tcPr>
          <w:p w14:paraId="55FB038A" w14:textId="77777777" w:rsidR="00A51206" w:rsidRPr="00E2578C" w:rsidRDefault="00A51206" w:rsidP="00983D45">
            <w:r w:rsidRPr="00E2578C">
              <w:t>0.547</w:t>
            </w:r>
          </w:p>
        </w:tc>
      </w:tr>
      <w:tr w:rsidR="00E2578C" w:rsidRPr="00E2578C" w14:paraId="1E766D39" w14:textId="77777777" w:rsidTr="00A51206">
        <w:trPr>
          <w:trHeight w:val="217"/>
        </w:trPr>
        <w:tc>
          <w:tcPr>
            <w:tcW w:w="1254" w:type="pct"/>
            <w:tcBorders>
              <w:top w:val="nil"/>
              <w:left w:val="nil"/>
              <w:bottom w:val="nil"/>
              <w:right w:val="nil"/>
            </w:tcBorders>
          </w:tcPr>
          <w:p w14:paraId="0209B8DF" w14:textId="77777777" w:rsidR="00A51206" w:rsidRPr="00E2578C" w:rsidRDefault="00A51206" w:rsidP="00983D45">
            <w:r w:rsidRPr="00E2578C">
              <w:rPr>
                <w:rFonts w:eastAsia="等线"/>
                <w:bCs/>
              </w:rPr>
              <w:t>Diabetes</w:t>
            </w:r>
          </w:p>
        </w:tc>
        <w:tc>
          <w:tcPr>
            <w:tcW w:w="1278" w:type="pct"/>
            <w:tcBorders>
              <w:top w:val="nil"/>
              <w:left w:val="nil"/>
              <w:bottom w:val="nil"/>
              <w:right w:val="nil"/>
            </w:tcBorders>
          </w:tcPr>
          <w:p w14:paraId="4A06027A" w14:textId="77777777" w:rsidR="00A51206" w:rsidRPr="00E2578C" w:rsidRDefault="00A51206" w:rsidP="00983D45">
            <w:r w:rsidRPr="00E2578C">
              <w:t>1.063 (0.963-1.172)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</w:tcPr>
          <w:p w14:paraId="6399D664" w14:textId="77777777" w:rsidR="00A51206" w:rsidRPr="00E2578C" w:rsidRDefault="00A51206" w:rsidP="00983D45">
            <w:r w:rsidRPr="00E2578C">
              <w:t>0.352</w:t>
            </w:r>
          </w:p>
        </w:tc>
        <w:tc>
          <w:tcPr>
            <w:tcW w:w="1278" w:type="pct"/>
            <w:tcBorders>
              <w:top w:val="nil"/>
              <w:left w:val="nil"/>
              <w:bottom w:val="nil"/>
              <w:right w:val="nil"/>
            </w:tcBorders>
          </w:tcPr>
          <w:p w14:paraId="1FC2A388" w14:textId="77777777" w:rsidR="00A51206" w:rsidRPr="00E2578C" w:rsidRDefault="00A51206" w:rsidP="00983D45">
            <w:r w:rsidRPr="00E2578C">
              <w:t>1.020 (0.948-1.099)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</w:tcPr>
          <w:p w14:paraId="09084CC9" w14:textId="77777777" w:rsidR="00A51206" w:rsidRPr="00E2578C" w:rsidRDefault="00A51206" w:rsidP="00983D45">
            <w:r w:rsidRPr="00E2578C">
              <w:t>0.595</w:t>
            </w:r>
          </w:p>
        </w:tc>
      </w:tr>
      <w:tr w:rsidR="00E2578C" w:rsidRPr="00E2578C" w14:paraId="4EC54006" w14:textId="77777777" w:rsidTr="00A51206">
        <w:trPr>
          <w:trHeight w:val="217"/>
        </w:trPr>
        <w:tc>
          <w:tcPr>
            <w:tcW w:w="1254" w:type="pct"/>
            <w:tcBorders>
              <w:top w:val="nil"/>
              <w:left w:val="nil"/>
              <w:bottom w:val="nil"/>
              <w:right w:val="nil"/>
            </w:tcBorders>
          </w:tcPr>
          <w:p w14:paraId="4048F202" w14:textId="77777777" w:rsidR="00A51206" w:rsidRPr="00E2578C" w:rsidRDefault="00A51206" w:rsidP="00983D45">
            <w:pPr>
              <w:rPr>
                <w:rFonts w:eastAsia="等线"/>
                <w:bCs/>
              </w:rPr>
            </w:pPr>
            <w:proofErr w:type="spellStart"/>
            <w:r w:rsidRPr="00E2578C">
              <w:rPr>
                <w:rFonts w:eastAsia="等线"/>
                <w:bCs/>
              </w:rPr>
              <w:t>Dyslipidemia</w:t>
            </w:r>
            <w:proofErr w:type="spellEnd"/>
          </w:p>
        </w:tc>
        <w:tc>
          <w:tcPr>
            <w:tcW w:w="1278" w:type="pct"/>
            <w:tcBorders>
              <w:top w:val="nil"/>
              <w:left w:val="nil"/>
              <w:bottom w:val="nil"/>
              <w:right w:val="nil"/>
            </w:tcBorders>
          </w:tcPr>
          <w:p w14:paraId="49790972" w14:textId="77777777" w:rsidR="00A51206" w:rsidRPr="00E2578C" w:rsidRDefault="00A51206" w:rsidP="00983D45">
            <w:r w:rsidRPr="00E2578C">
              <w:t>1.124 (0.987-1.063)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</w:tcPr>
          <w:p w14:paraId="436C48A2" w14:textId="77777777" w:rsidR="00A51206" w:rsidRPr="00E2578C" w:rsidRDefault="00A51206" w:rsidP="00983D45">
            <w:r w:rsidRPr="00E2578C">
              <w:t>0.143</w:t>
            </w:r>
          </w:p>
        </w:tc>
        <w:tc>
          <w:tcPr>
            <w:tcW w:w="1278" w:type="pct"/>
            <w:tcBorders>
              <w:top w:val="nil"/>
              <w:left w:val="nil"/>
              <w:bottom w:val="nil"/>
              <w:right w:val="nil"/>
            </w:tcBorders>
          </w:tcPr>
          <w:p w14:paraId="2C2B501C" w14:textId="77777777" w:rsidR="00A51206" w:rsidRPr="00E2578C" w:rsidRDefault="00A51206" w:rsidP="00983D45">
            <w:r w:rsidRPr="00E2578C">
              <w:t>1.073 (0.967-1.191)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</w:tcPr>
          <w:p w14:paraId="14AD132C" w14:textId="77777777" w:rsidR="00A51206" w:rsidRPr="00E2578C" w:rsidRDefault="00A51206" w:rsidP="00983D45">
            <w:r w:rsidRPr="00E2578C">
              <w:t>0.182</w:t>
            </w:r>
          </w:p>
        </w:tc>
      </w:tr>
      <w:tr w:rsidR="00E2578C" w:rsidRPr="00E2578C" w14:paraId="0FDE1CBC" w14:textId="77777777" w:rsidTr="00A51206">
        <w:trPr>
          <w:trHeight w:val="217"/>
        </w:trPr>
        <w:tc>
          <w:tcPr>
            <w:tcW w:w="1254" w:type="pct"/>
            <w:tcBorders>
              <w:top w:val="nil"/>
              <w:left w:val="nil"/>
              <w:bottom w:val="nil"/>
              <w:right w:val="nil"/>
            </w:tcBorders>
          </w:tcPr>
          <w:p w14:paraId="0035F323" w14:textId="77777777" w:rsidR="00A51206" w:rsidRPr="00E2578C" w:rsidRDefault="00A51206" w:rsidP="00983D45">
            <w:pPr>
              <w:rPr>
                <w:rFonts w:eastAsia="等线"/>
                <w:bCs/>
              </w:rPr>
            </w:pPr>
            <w:r w:rsidRPr="00E2578C">
              <w:rPr>
                <w:rFonts w:eastAsia="等线"/>
                <w:bCs/>
              </w:rPr>
              <w:t>Current of smoking</w:t>
            </w:r>
          </w:p>
        </w:tc>
        <w:tc>
          <w:tcPr>
            <w:tcW w:w="1278" w:type="pct"/>
            <w:tcBorders>
              <w:top w:val="nil"/>
              <w:left w:val="nil"/>
              <w:bottom w:val="nil"/>
              <w:right w:val="nil"/>
            </w:tcBorders>
          </w:tcPr>
          <w:p w14:paraId="30BD27BC" w14:textId="77777777" w:rsidR="00A51206" w:rsidRPr="00E2578C" w:rsidRDefault="00A51206" w:rsidP="00983D45">
            <w:r w:rsidRPr="00E2578C">
              <w:t>1.001 (0.993-1.002)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</w:tcPr>
          <w:p w14:paraId="63AA1C9B" w14:textId="77777777" w:rsidR="00A51206" w:rsidRPr="00E2578C" w:rsidRDefault="00A51206" w:rsidP="00983D45">
            <w:r w:rsidRPr="00E2578C">
              <w:t>0.210</w:t>
            </w:r>
          </w:p>
        </w:tc>
        <w:tc>
          <w:tcPr>
            <w:tcW w:w="1278" w:type="pct"/>
            <w:tcBorders>
              <w:top w:val="nil"/>
              <w:left w:val="nil"/>
              <w:bottom w:val="nil"/>
              <w:right w:val="nil"/>
            </w:tcBorders>
          </w:tcPr>
          <w:p w14:paraId="10184F36" w14:textId="77777777" w:rsidR="00A51206" w:rsidRPr="00E2578C" w:rsidRDefault="00A51206" w:rsidP="00983D45">
            <w:r w:rsidRPr="00E2578C">
              <w:t>1.011 (0.997-1.026)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</w:tcPr>
          <w:p w14:paraId="0FA3897C" w14:textId="77777777" w:rsidR="00A51206" w:rsidRPr="00E2578C" w:rsidRDefault="00A51206" w:rsidP="00983D45">
            <w:r w:rsidRPr="00E2578C">
              <w:t>0.123</w:t>
            </w:r>
          </w:p>
        </w:tc>
      </w:tr>
      <w:bookmarkEnd w:id="4"/>
      <w:bookmarkEnd w:id="5"/>
      <w:tr w:rsidR="00E2578C" w:rsidRPr="00E2578C" w14:paraId="0B9199B1" w14:textId="77777777" w:rsidTr="00A51206">
        <w:trPr>
          <w:trHeight w:val="217"/>
        </w:trPr>
        <w:tc>
          <w:tcPr>
            <w:tcW w:w="1254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7012519" w14:textId="77777777" w:rsidR="00A51206" w:rsidRPr="00E2578C" w:rsidRDefault="00A51206" w:rsidP="00983D45">
            <w:pPr>
              <w:rPr>
                <w:rFonts w:eastAsia="等线"/>
                <w:b/>
                <w:bCs/>
              </w:rPr>
            </w:pPr>
            <w:r w:rsidRPr="00E2578C">
              <w:t>RLS amounts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1F910E3" w14:textId="77777777" w:rsidR="00A51206" w:rsidRPr="00E2578C" w:rsidRDefault="00A51206" w:rsidP="00983D45">
            <w:r w:rsidRPr="00E2578C">
              <w:t>1.313 (0.770-2.241)</w:t>
            </w:r>
          </w:p>
        </w:tc>
        <w:tc>
          <w:tcPr>
            <w:tcW w:w="596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B09C861" w14:textId="77777777" w:rsidR="00A51206" w:rsidRPr="00E2578C" w:rsidRDefault="00A51206" w:rsidP="00983D45">
            <w:r w:rsidRPr="00E2578C">
              <w:t>0.218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590B01" w14:textId="77777777" w:rsidR="00A51206" w:rsidRPr="00E2578C" w:rsidRDefault="00A51206" w:rsidP="00983D45">
            <w:r w:rsidRPr="00E2578C">
              <w:t>1.020 (0.993-1.047)</w:t>
            </w:r>
          </w:p>
        </w:tc>
        <w:tc>
          <w:tcPr>
            <w:tcW w:w="594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07F011" w14:textId="77777777" w:rsidR="00A51206" w:rsidRPr="00E2578C" w:rsidRDefault="00A51206" w:rsidP="00983D45">
            <w:r w:rsidRPr="00E2578C">
              <w:t>0.348</w:t>
            </w:r>
          </w:p>
        </w:tc>
      </w:tr>
    </w:tbl>
    <w:p w14:paraId="6BC1C2C9" w14:textId="77777777" w:rsidR="00A51206" w:rsidRPr="00E2578C" w:rsidRDefault="00A51206" w:rsidP="00513BA9">
      <w:pPr>
        <w:pStyle w:val="Tablefooter"/>
      </w:pPr>
      <w:r w:rsidRPr="00E2578C">
        <w:t>M</w:t>
      </w:r>
      <w:bookmarkStart w:id="16" w:name="_GoBack"/>
      <w:bookmarkEnd w:id="16"/>
      <w:r w:rsidRPr="00E2578C">
        <w:t xml:space="preserve">odel adjusted for sex, hypertension, diabetes, </w:t>
      </w:r>
      <w:bookmarkStart w:id="17" w:name="_Hlk197643049"/>
      <w:bookmarkStart w:id="18" w:name="OLE_LINK230"/>
      <w:proofErr w:type="spellStart"/>
      <w:r w:rsidRPr="00E2578C">
        <w:rPr>
          <w:rFonts w:eastAsia="等线"/>
          <w:bCs/>
        </w:rPr>
        <w:t>dyslipidemia</w:t>
      </w:r>
      <w:bookmarkEnd w:id="17"/>
      <w:bookmarkEnd w:id="18"/>
      <w:proofErr w:type="spellEnd"/>
      <w:r w:rsidRPr="00E2578C">
        <w:t xml:space="preserve">, and </w:t>
      </w:r>
      <w:r w:rsidRPr="00E2578C">
        <w:rPr>
          <w:rFonts w:eastAsia="等线"/>
          <w:bCs/>
        </w:rPr>
        <w:t xml:space="preserve">current smoking. PFO: </w:t>
      </w:r>
      <w:r w:rsidRPr="00E2578C">
        <w:rPr>
          <w:rStyle w:val="id-label"/>
          <w:lang w:eastAsia="zh-CN"/>
        </w:rPr>
        <w:t xml:space="preserve">patent foramen </w:t>
      </w:r>
      <w:proofErr w:type="spellStart"/>
      <w:r w:rsidRPr="00E2578C">
        <w:rPr>
          <w:rStyle w:val="id-label"/>
          <w:lang w:eastAsia="zh-CN"/>
        </w:rPr>
        <w:t>ovale</w:t>
      </w:r>
      <w:proofErr w:type="spellEnd"/>
      <w:r w:rsidRPr="00E2578C">
        <w:rPr>
          <w:rFonts w:eastAsia="等线"/>
        </w:rPr>
        <w:t xml:space="preserve">; OR: odds ratio; CI: </w:t>
      </w:r>
      <w:r w:rsidRPr="00E2578C">
        <w:t xml:space="preserve">confidence interval; DWI: </w:t>
      </w:r>
      <w:r w:rsidRPr="00E2578C">
        <w:rPr>
          <w:rStyle w:val="id-label"/>
          <w:lang w:eastAsia="zh-CN"/>
        </w:rPr>
        <w:t>diffusion weighted imaging</w:t>
      </w:r>
      <w:r w:rsidRPr="00E2578C">
        <w:rPr>
          <w:rStyle w:val="id-label"/>
        </w:rPr>
        <w:t xml:space="preserve">; RLS: </w:t>
      </w:r>
      <w:r w:rsidRPr="00E2578C">
        <w:rPr>
          <w:rStyle w:val="id-label"/>
          <w:lang w:eastAsia="zh-CN"/>
        </w:rPr>
        <w:t>right to left shunt</w:t>
      </w:r>
      <w:r w:rsidRPr="00E2578C">
        <w:rPr>
          <w:rStyle w:val="id-label"/>
        </w:rPr>
        <w:t>.</w:t>
      </w:r>
    </w:p>
    <w:p w14:paraId="1CC6994E" w14:textId="77777777" w:rsidR="00B94A23" w:rsidRPr="00E2578C" w:rsidRDefault="00B94A23" w:rsidP="00983D45">
      <w:pPr>
        <w:jc w:val="both"/>
        <w:rPr>
          <w:rFonts w:ascii="Times New Roman" w:hAnsi="Times New Roman" w:cs="Times New Roman"/>
        </w:rPr>
      </w:pPr>
    </w:p>
    <w:sectPr w:rsidR="00B94A23" w:rsidRPr="00E257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468F5"/>
    <w:multiLevelType w:val="hybridMultilevel"/>
    <w:tmpl w:val="658299A2"/>
    <w:lvl w:ilvl="0" w:tplc="CE24E69A">
      <w:start w:val="1"/>
      <w:numFmt w:val="bullet"/>
      <w:lvlRestart w:val="0"/>
      <w:pStyle w:val="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QyNzQxMrA0trQwNjdW0lEKTi0uzszPAykwqgUAPkfX1iwAAAA="/>
  </w:docVars>
  <w:rsids>
    <w:rsidRoot w:val="00F37103"/>
    <w:rsid w:val="00287477"/>
    <w:rsid w:val="00323826"/>
    <w:rsid w:val="00513BA9"/>
    <w:rsid w:val="008B29B2"/>
    <w:rsid w:val="008F675A"/>
    <w:rsid w:val="00983D45"/>
    <w:rsid w:val="00A51206"/>
    <w:rsid w:val="00B00D5B"/>
    <w:rsid w:val="00B01D55"/>
    <w:rsid w:val="00B94A23"/>
    <w:rsid w:val="00C5752A"/>
    <w:rsid w:val="00E2578C"/>
    <w:rsid w:val="00EF286A"/>
    <w:rsid w:val="00F37103"/>
    <w:rsid w:val="00FB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D707E3"/>
  <w15:chartTrackingRefBased/>
  <w15:docId w15:val="{E76FD19C-326C-4266-AF43-003CFB930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0" w:qFormat="1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/>
    <w:lsdException w:name="Smart Hyperlink" w:semiHidden="1"/>
    <w:lsdException w:name="Hashtag" w:semiHidden="1"/>
    <w:lsdException w:name="Unresolved Mention" w:semiHidden="1"/>
  </w:latentStyles>
  <w:style w:type="paragraph" w:default="1" w:styleId="a">
    <w:name w:val="Normal"/>
    <w:semiHidden/>
    <w:qFormat/>
    <w:rsid w:val="00A51206"/>
    <w:rPr>
      <w:kern w:val="0"/>
      <w:sz w:val="24"/>
      <w:szCs w:val="24"/>
      <w:lang w:val="en-GB" w:eastAsia="en-US"/>
    </w:rPr>
  </w:style>
  <w:style w:type="paragraph" w:styleId="1">
    <w:name w:val="heading 1"/>
    <w:aliases w:val="Heading level 1"/>
    <w:basedOn w:val="a"/>
    <w:next w:val="a"/>
    <w:link w:val="10"/>
    <w:uiPriority w:val="9"/>
    <w:qFormat/>
    <w:rsid w:val="00B01D55"/>
    <w:pPr>
      <w:keepNext/>
      <w:keepLines/>
      <w:adjustRightInd w:val="0"/>
      <w:snapToGrid w:val="0"/>
      <w:spacing w:before="360" w:after="360"/>
      <w:jc w:val="both"/>
      <w:outlineLvl w:val="0"/>
    </w:pPr>
    <w:rPr>
      <w:rFonts w:ascii="Times New Roman" w:eastAsia="Times New Roman" w:hAnsi="Times New Roman" w:cs="Times New Roman"/>
      <w:b/>
      <w:bCs/>
      <w:noProof/>
      <w:color w:val="000000"/>
      <w:kern w:val="44"/>
      <w:lang w:val="en-US" w:eastAsia="zh-CN"/>
    </w:rPr>
  </w:style>
  <w:style w:type="paragraph" w:styleId="2">
    <w:name w:val="heading 2"/>
    <w:aliases w:val="Heading level 2"/>
    <w:basedOn w:val="a"/>
    <w:next w:val="a"/>
    <w:link w:val="20"/>
    <w:uiPriority w:val="9"/>
    <w:qFormat/>
    <w:rsid w:val="00B01D55"/>
    <w:pPr>
      <w:keepNext/>
      <w:keepLines/>
      <w:adjustRightInd w:val="0"/>
      <w:snapToGrid w:val="0"/>
      <w:spacing w:before="240" w:after="240"/>
      <w:jc w:val="both"/>
      <w:outlineLvl w:val="1"/>
    </w:pPr>
    <w:rPr>
      <w:rFonts w:ascii="Times New Roman" w:eastAsia="Times New Roman" w:hAnsi="Times New Roman" w:cs="Times New Roman"/>
      <w:b/>
      <w:bCs/>
      <w:i/>
      <w:noProof/>
      <w:color w:val="000000"/>
      <w:sz w:val="21"/>
      <w:szCs w:val="21"/>
      <w:lang w:val="en-US" w:eastAsia="zh-CN"/>
    </w:rPr>
  </w:style>
  <w:style w:type="paragraph" w:styleId="3">
    <w:name w:val="heading 3"/>
    <w:aliases w:val="Heading level 3"/>
    <w:basedOn w:val="a"/>
    <w:next w:val="a"/>
    <w:link w:val="30"/>
    <w:uiPriority w:val="9"/>
    <w:qFormat/>
    <w:rsid w:val="00B01D55"/>
    <w:pPr>
      <w:keepNext/>
      <w:keepLines/>
      <w:adjustRightInd w:val="0"/>
      <w:snapToGrid w:val="0"/>
      <w:spacing w:before="160" w:after="160"/>
      <w:jc w:val="both"/>
      <w:outlineLvl w:val="2"/>
    </w:pPr>
    <w:rPr>
      <w:rFonts w:ascii="Times New Roman" w:eastAsia="Times New Roman" w:hAnsi="Times New Roman" w:cs="Times New Roman"/>
      <w:bCs/>
      <w:i/>
      <w:noProof/>
      <w:color w:val="000000"/>
      <w:sz w:val="21"/>
      <w:szCs w:val="21"/>
      <w:lang w:val="en-US" w:eastAsia="zh-CN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样式1"/>
    <w:basedOn w:val="a1"/>
    <w:uiPriority w:val="99"/>
    <w:rsid w:val="00EF286A"/>
    <w:pPr>
      <w:spacing w:beforeLines="25" w:before="25" w:afterLines="25" w:after="25" w:line="400" w:lineRule="exact"/>
    </w:pPr>
    <w:tblPr>
      <w:tblBorders>
        <w:top w:val="single" w:sz="12" w:space="0" w:color="auto"/>
        <w:bottom w:val="single" w:sz="12" w:space="0" w:color="auto"/>
      </w:tblBorders>
    </w:tblPr>
    <w:tblStylePr w:type="firstRow">
      <w:tblPr/>
      <w:tcPr>
        <w:tcBorders>
          <w:top w:val="single" w:sz="12" w:space="0" w:color="auto"/>
          <w:left w:val="nil"/>
          <w:bottom w:val="single" w:sz="6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3">
    <w:name w:val="Table Grid"/>
    <w:basedOn w:val="a1"/>
    <w:qFormat/>
    <w:rsid w:val="00A5120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d-label">
    <w:name w:val="id-label"/>
    <w:basedOn w:val="a0"/>
    <w:semiHidden/>
    <w:qFormat/>
    <w:rsid w:val="00A51206"/>
  </w:style>
  <w:style w:type="paragraph" w:customStyle="1" w:styleId="Abstract">
    <w:name w:val="Abstract"/>
    <w:next w:val="a"/>
    <w:uiPriority w:val="5"/>
    <w:qFormat/>
    <w:rsid w:val="00B01D55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Academiceditor">
    <w:name w:val="Academic editor"/>
    <w:uiPriority w:val="4"/>
    <w:qFormat/>
    <w:rsid w:val="00B01D55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Affiliation">
    <w:name w:val="Affiliation"/>
    <w:uiPriority w:val="3"/>
    <w:qFormat/>
    <w:rsid w:val="00B01D55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Articletitle">
    <w:name w:val="Article title"/>
    <w:next w:val="a"/>
    <w:uiPriority w:val="1"/>
    <w:qFormat/>
    <w:rsid w:val="00B01D55"/>
    <w:pPr>
      <w:adjustRightInd w:val="0"/>
      <w:snapToGrid w:val="0"/>
      <w:jc w:val="both"/>
    </w:pPr>
    <w:rPr>
      <w:rFonts w:ascii="Times New Roman" w:eastAsia="Times New Roman" w:hAnsi="Times New Roman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Articletype">
    <w:name w:val="Article type"/>
    <w:next w:val="a"/>
    <w:qFormat/>
    <w:rsid w:val="00B01D55"/>
    <w:pPr>
      <w:adjustRightInd w:val="0"/>
      <w:snapToGrid w:val="0"/>
    </w:pPr>
    <w:rPr>
      <w:rFonts w:ascii="Times New Roman" w:eastAsia="Times New Roman" w:hAnsi="Times New Roman" w:cs="Times New Roman"/>
      <w:i/>
      <w:snapToGrid w:val="0"/>
      <w:color w:val="000000"/>
      <w:kern w:val="0"/>
      <w:sz w:val="20"/>
      <w:lang w:eastAsia="de-DE" w:bidi="en-US"/>
    </w:rPr>
  </w:style>
  <w:style w:type="paragraph" w:customStyle="1" w:styleId="Authornames">
    <w:name w:val="Authornames"/>
    <w:next w:val="a"/>
    <w:uiPriority w:val="2"/>
    <w:qFormat/>
    <w:rsid w:val="00B01D55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Backmatter">
    <w:name w:val="Back matter"/>
    <w:uiPriority w:val="18"/>
    <w:qFormat/>
    <w:rsid w:val="00B01D55"/>
    <w:pPr>
      <w:adjustRightInd w:val="0"/>
      <w:snapToGrid w:val="0"/>
      <w:spacing w:beforeLines="50" w:before="50" w:afterLines="50" w:after="50"/>
      <w:jc w:val="both"/>
    </w:pPr>
    <w:rPr>
      <w:rFonts w:ascii="Times New Roman" w:eastAsia="Times New Roman" w:hAnsi="Times New Roman" w:cs="Times New Roman"/>
      <w:b/>
      <w:snapToGrid w:val="0"/>
      <w:color w:val="000000"/>
      <w:kern w:val="0"/>
      <w:sz w:val="24"/>
      <w:szCs w:val="24"/>
      <w:lang w:eastAsia="en-US" w:bidi="en-US"/>
    </w:rPr>
  </w:style>
  <w:style w:type="paragraph" w:customStyle="1" w:styleId="Bullet">
    <w:name w:val="Bullet"/>
    <w:uiPriority w:val="16"/>
    <w:qFormat/>
    <w:rsid w:val="00B01D55"/>
    <w:pPr>
      <w:numPr>
        <w:numId w:val="2"/>
      </w:numPr>
      <w:adjustRightInd w:val="0"/>
      <w:snapToGrid w:val="0"/>
      <w:spacing w:before="40" w:after="40"/>
      <w:ind w:hangingChars="200"/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E-mail">
    <w:name w:val="E-mail"/>
    <w:link w:val="E-mail0"/>
    <w:uiPriority w:val="4"/>
    <w:qFormat/>
    <w:rsid w:val="00B01D55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character" w:customStyle="1" w:styleId="E-mail0">
    <w:name w:val="E-mail 字符"/>
    <w:basedOn w:val="a0"/>
    <w:link w:val="E-mail"/>
    <w:uiPriority w:val="4"/>
    <w:rsid w:val="00B01D55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Equation">
    <w:name w:val="Equation"/>
    <w:uiPriority w:val="17"/>
    <w:qFormat/>
    <w:rsid w:val="00B01D55"/>
    <w:pPr>
      <w:adjustRightInd w:val="0"/>
      <w:snapToGrid w:val="0"/>
      <w:spacing w:before="60" w:after="60"/>
      <w:ind w:left="709"/>
      <w:jc w:val="center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Figure">
    <w:name w:val="Figure"/>
    <w:uiPriority w:val="15"/>
    <w:qFormat/>
    <w:rsid w:val="00B01D55"/>
    <w:pPr>
      <w:adjustRightInd w:val="0"/>
      <w:snapToGrid w:val="0"/>
      <w:jc w:val="center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Figurecaption">
    <w:name w:val="Figure caption"/>
    <w:uiPriority w:val="14"/>
    <w:qFormat/>
    <w:rsid w:val="00B01D55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Figuretitle">
    <w:name w:val="Figure title"/>
    <w:uiPriority w:val="13"/>
    <w:rsid w:val="00B01D55"/>
    <w:pPr>
      <w:adjustRightInd w:val="0"/>
      <w:snapToGrid w:val="0"/>
      <w:spacing w:after="100" w:afterAutospacing="1"/>
      <w:jc w:val="center"/>
    </w:pPr>
    <w:rPr>
      <w:rFonts w:ascii="Times New Roman" w:eastAsia="Times New Roman" w:hAnsi="Times New Roman" w:cs="Times New Roman"/>
      <w:b/>
      <w:noProof/>
      <w:color w:val="000000"/>
      <w:kern w:val="0"/>
      <w:szCs w:val="21"/>
      <w:lang w:bidi="en-US"/>
    </w:rPr>
  </w:style>
  <w:style w:type="paragraph" w:customStyle="1" w:styleId="Keywords">
    <w:name w:val="Keywords"/>
    <w:next w:val="a"/>
    <w:link w:val="Keywords0"/>
    <w:uiPriority w:val="6"/>
    <w:qFormat/>
    <w:rsid w:val="00B01D55"/>
    <w:pPr>
      <w:adjustRightInd w:val="0"/>
      <w:snapToGrid w:val="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character" w:customStyle="1" w:styleId="Keywords0">
    <w:name w:val="Keywords 字符"/>
    <w:basedOn w:val="a0"/>
    <w:link w:val="Keywords"/>
    <w:uiPriority w:val="6"/>
    <w:rsid w:val="00B01D55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Reference">
    <w:name w:val="Reference"/>
    <w:link w:val="Reference0"/>
    <w:uiPriority w:val="19"/>
    <w:qFormat/>
    <w:rsid w:val="00B01D55"/>
    <w:pPr>
      <w:ind w:left="200" w:hangingChars="200" w:hanging="20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 w:val="18"/>
      <w:szCs w:val="21"/>
      <w:lang w:eastAsia="de-DE" w:bidi="en-US"/>
    </w:rPr>
  </w:style>
  <w:style w:type="character" w:customStyle="1" w:styleId="Reference0">
    <w:name w:val="Reference 字符"/>
    <w:basedOn w:val="Keywords0"/>
    <w:link w:val="Reference"/>
    <w:uiPriority w:val="19"/>
    <w:rsid w:val="00B01D55"/>
    <w:rPr>
      <w:rFonts w:ascii="Times New Roman" w:eastAsia="Times New Roman" w:hAnsi="Times New Roman" w:cs="Times New Roman"/>
      <w:snapToGrid w:val="0"/>
      <w:color w:val="000000"/>
      <w:kern w:val="0"/>
      <w:sz w:val="18"/>
      <w:szCs w:val="21"/>
      <w:lang w:eastAsia="de-DE" w:bidi="en-US"/>
    </w:rPr>
  </w:style>
  <w:style w:type="paragraph" w:customStyle="1" w:styleId="Tablebody">
    <w:name w:val="Table body"/>
    <w:uiPriority w:val="11"/>
    <w:qFormat/>
    <w:rsid w:val="00B01D55"/>
    <w:pPr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Tablecaption">
    <w:name w:val="Table caption"/>
    <w:uiPriority w:val="11"/>
    <w:qFormat/>
    <w:rsid w:val="00B01D55"/>
    <w:pPr>
      <w:adjustRightInd w:val="0"/>
      <w:snapToGrid w:val="0"/>
      <w:spacing w:beforeLines="100" w:before="100" w:afterLines="100" w:after="100"/>
      <w:jc w:val="center"/>
    </w:pPr>
    <w:rPr>
      <w:rFonts w:ascii="Times New Roman" w:eastAsia="Times New Roman" w:hAnsi="Times New Roman" w:cs="Times New Roman"/>
      <w:b/>
      <w:noProof/>
      <w:color w:val="000000"/>
      <w:kern w:val="0"/>
      <w:szCs w:val="24"/>
      <w:lang w:bidi="en-US"/>
    </w:rPr>
  </w:style>
  <w:style w:type="paragraph" w:customStyle="1" w:styleId="Tablefooter">
    <w:name w:val="Table footer"/>
    <w:next w:val="a"/>
    <w:uiPriority w:val="12"/>
    <w:qFormat/>
    <w:rsid w:val="00B01D55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Text">
    <w:name w:val="Text"/>
    <w:link w:val="Text0"/>
    <w:uiPriority w:val="10"/>
    <w:qFormat/>
    <w:rsid w:val="00B01D55"/>
    <w:pPr>
      <w:ind w:firstLineChars="200" w:firstLine="20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8"/>
      <w:lang w:eastAsia="de-DE" w:bidi="en-US"/>
    </w:rPr>
  </w:style>
  <w:style w:type="character" w:customStyle="1" w:styleId="Text0">
    <w:name w:val="Text 字符"/>
    <w:basedOn w:val="a0"/>
    <w:link w:val="Text"/>
    <w:uiPriority w:val="10"/>
    <w:rsid w:val="00B01D55"/>
    <w:rPr>
      <w:rFonts w:ascii="Times New Roman" w:eastAsia="Times New Roman" w:hAnsi="Times New Roman" w:cs="Times New Roman"/>
      <w:snapToGrid w:val="0"/>
      <w:color w:val="000000"/>
      <w:kern w:val="0"/>
      <w:szCs w:val="28"/>
      <w:lang w:eastAsia="de-DE" w:bidi="en-US"/>
    </w:rPr>
  </w:style>
  <w:style w:type="character" w:customStyle="1" w:styleId="10">
    <w:name w:val="标题 1 字符"/>
    <w:aliases w:val="Heading level 1 字符"/>
    <w:basedOn w:val="a0"/>
    <w:link w:val="1"/>
    <w:uiPriority w:val="9"/>
    <w:rsid w:val="00B01D55"/>
    <w:rPr>
      <w:rFonts w:ascii="Times New Roman" w:eastAsia="Times New Roman" w:hAnsi="Times New Roman" w:cs="Times New Roman"/>
      <w:b/>
      <w:bCs/>
      <w:noProof/>
      <w:color w:val="000000"/>
      <w:kern w:val="44"/>
      <w:sz w:val="24"/>
      <w:szCs w:val="24"/>
    </w:rPr>
  </w:style>
  <w:style w:type="character" w:customStyle="1" w:styleId="20">
    <w:name w:val="标题 2 字符"/>
    <w:aliases w:val="Heading level 2 字符"/>
    <w:basedOn w:val="a0"/>
    <w:link w:val="2"/>
    <w:uiPriority w:val="9"/>
    <w:rsid w:val="00B01D55"/>
    <w:rPr>
      <w:rFonts w:ascii="Times New Roman" w:eastAsia="Times New Roman" w:hAnsi="Times New Roman" w:cs="Times New Roman"/>
      <w:b/>
      <w:bCs/>
      <w:i/>
      <w:noProof/>
      <w:color w:val="000000"/>
      <w:kern w:val="0"/>
      <w:szCs w:val="21"/>
    </w:rPr>
  </w:style>
  <w:style w:type="character" w:customStyle="1" w:styleId="30">
    <w:name w:val="标题 3 字符"/>
    <w:aliases w:val="Heading level 3 字符"/>
    <w:basedOn w:val="a0"/>
    <w:link w:val="3"/>
    <w:uiPriority w:val="9"/>
    <w:rsid w:val="00B01D55"/>
    <w:rPr>
      <w:rFonts w:ascii="Times New Roman" w:eastAsia="Times New Roman" w:hAnsi="Times New Roman" w:cs="Times New Roman"/>
      <w:bCs/>
      <w:i/>
      <w:noProof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YangHong</dc:creator>
  <cp:keywords/>
  <dc:description/>
  <cp:lastModifiedBy>Nora</cp:lastModifiedBy>
  <cp:revision>9</cp:revision>
  <dcterms:created xsi:type="dcterms:W3CDTF">2025-05-09T13:36:00Z</dcterms:created>
  <dcterms:modified xsi:type="dcterms:W3CDTF">2025-05-19T09:29:00Z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a586643a-937f-4bb7-909a-81dfd80de8cc</vt:lpwstr>
  </property>
</Properties>
</file>